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C65" w:rsidRPr="00017761" w:rsidRDefault="00D22C65" w:rsidP="00D22C65">
      <w:pPr>
        <w:pStyle w:val="a3"/>
        <w:jc w:val="center"/>
        <w:rPr>
          <w:rFonts w:ascii="Times New Roman" w:hAnsi="Times New Roman" w:cs="Times New Roman"/>
          <w:b/>
        </w:rPr>
      </w:pPr>
      <w:r w:rsidRPr="00017761">
        <w:rPr>
          <w:rFonts w:ascii="Times New Roman" w:hAnsi="Times New Roman" w:cs="Times New Roman"/>
          <w:b/>
        </w:rPr>
        <w:t>План</w:t>
      </w:r>
    </w:p>
    <w:p w:rsidR="00D22C65" w:rsidRPr="00017761" w:rsidRDefault="00D22C65" w:rsidP="00D22C65">
      <w:pPr>
        <w:pStyle w:val="a3"/>
        <w:jc w:val="center"/>
        <w:rPr>
          <w:rFonts w:ascii="Times New Roman" w:hAnsi="Times New Roman" w:cs="Times New Roman"/>
          <w:b/>
        </w:rPr>
      </w:pPr>
      <w:r w:rsidRPr="00017761">
        <w:rPr>
          <w:rFonts w:ascii="Times New Roman" w:hAnsi="Times New Roman" w:cs="Times New Roman"/>
          <w:b/>
        </w:rPr>
        <w:t xml:space="preserve">мероприятий по устранению недостатков, выявленных в ходе проведения в 2020 году независимой </w:t>
      </w:r>
      <w:proofErr w:type="gramStart"/>
      <w:r w:rsidRPr="00017761">
        <w:rPr>
          <w:rFonts w:ascii="Times New Roman" w:hAnsi="Times New Roman" w:cs="Times New Roman"/>
          <w:b/>
        </w:rPr>
        <w:t>оценки качества условий осуществления образовательной деятельности</w:t>
      </w:r>
      <w:proofErr w:type="gramEnd"/>
      <w:r w:rsidRPr="00017761">
        <w:rPr>
          <w:rFonts w:ascii="Times New Roman" w:hAnsi="Times New Roman" w:cs="Times New Roman"/>
          <w:b/>
        </w:rPr>
        <w:t xml:space="preserve"> организациями, расположенными на территории Свердловской области</w:t>
      </w:r>
    </w:p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</w:rPr>
      </w:pPr>
    </w:p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D63ECE">
        <w:rPr>
          <w:rFonts w:ascii="Times New Roman" w:hAnsi="Times New Roman" w:cs="Times New Roman"/>
          <w:u w:val="single"/>
        </w:rPr>
        <w:t xml:space="preserve">Муниципальное автономное учреждение дополнительного образования </w:t>
      </w:r>
    </w:p>
    <w:p w:rsidR="00D22C65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D63ECE">
        <w:rPr>
          <w:rFonts w:ascii="Times New Roman" w:hAnsi="Times New Roman" w:cs="Times New Roman"/>
          <w:u w:val="single"/>
        </w:rPr>
        <w:t>Дом детского творчества Малышевского городского округа</w:t>
      </w:r>
    </w:p>
    <w:p w:rsidR="00D22C65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</w:p>
    <w:tbl>
      <w:tblPr>
        <w:tblStyle w:val="a5"/>
        <w:tblW w:w="0" w:type="auto"/>
        <w:tblInd w:w="-318" w:type="dxa"/>
        <w:tblLayout w:type="fixed"/>
        <w:tblLook w:val="05A0" w:firstRow="1" w:lastRow="0" w:firstColumn="1" w:lastColumn="1" w:noHBand="0" w:noVBand="1"/>
      </w:tblPr>
      <w:tblGrid>
        <w:gridCol w:w="567"/>
        <w:gridCol w:w="1616"/>
        <w:gridCol w:w="2212"/>
        <w:gridCol w:w="1134"/>
        <w:gridCol w:w="1701"/>
        <w:gridCol w:w="1701"/>
        <w:gridCol w:w="1418"/>
      </w:tblGrid>
      <w:tr w:rsidR="00D22C65" w:rsidRPr="00546A9B" w:rsidTr="00017761">
        <w:tc>
          <w:tcPr>
            <w:tcW w:w="567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16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212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134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Плановый срок реализации мероприятия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(число/месяц/год)*</w:t>
            </w:r>
          </w:p>
        </w:tc>
        <w:tc>
          <w:tcPr>
            <w:tcW w:w="1701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(с указанием фамилии, имени, отчества и должности*)</w:t>
            </w:r>
          </w:p>
        </w:tc>
        <w:tc>
          <w:tcPr>
            <w:tcW w:w="3119" w:type="dxa"/>
            <w:gridSpan w:val="2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Сведения о ходе реализации мероприятия</w:t>
            </w:r>
          </w:p>
        </w:tc>
      </w:tr>
      <w:tr w:rsidR="00D22C65" w:rsidRPr="00546A9B" w:rsidTr="00017761">
        <w:tc>
          <w:tcPr>
            <w:tcW w:w="567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реализованные меры по устранению выявленных недостатков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(с полным описанием реализованных мер)*</w:t>
            </w:r>
          </w:p>
        </w:tc>
        <w:tc>
          <w:tcPr>
            <w:tcW w:w="1418" w:type="dxa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фактический срок реализации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(число/месяц/год, например: 31.12.2020)*</w:t>
            </w:r>
          </w:p>
        </w:tc>
      </w:tr>
      <w:tr w:rsidR="00D22C65" w:rsidRPr="00546A9B" w:rsidTr="00017761">
        <w:tc>
          <w:tcPr>
            <w:tcW w:w="10349" w:type="dxa"/>
            <w:gridSpan w:val="7"/>
            <w:tcBorders>
              <w:bottom w:val="single" w:sz="4" w:space="0" w:color="auto"/>
            </w:tcBorders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1.Открытость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04125A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образовательной организации отсутствует информация о популяризации официального сайта bus.gov.ru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Разместить на официальном сайте образовательной организации: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гиперссылку (возможности перехода) на сайт bus.gov.ru с результатами независимой оценки качества оказания услуг организациями социальной сферы (</w:t>
            </w:r>
            <w:hyperlink r:id="rId8" w:history="1">
              <w:r w:rsidRPr="009D797F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http://bus.gov.ru/pub/independentRating/list</w:t>
              </w:r>
            </w:hyperlink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4125A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И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нформацию о модуле на сайте bus.gov.ru, на котором реализована возможность оставить отзыв гражданами о качестве услуг, предоставляемых образовательными организациями, с приглашением заинтересованных лиц воспользоваться предоставленным ресурсом и принять участие в оценке деятельности образовательных организаций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125A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25A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Разместить на официальном сайте образовательной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 - план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 по устранению недостатков, выявленных в ходе независимой оценки качества в 2020 году</w:t>
            </w:r>
          </w:p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C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2C65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Разместить на официальном 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йте образовательной организации - 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отчет о реализации плана мероприятий по устранению недостатков, выявленных в ходе независимой оценки качества в 2020 году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097" w:rsidRPr="00546A9B" w:rsidTr="00017761">
        <w:tc>
          <w:tcPr>
            <w:tcW w:w="10349" w:type="dxa"/>
            <w:gridSpan w:val="7"/>
          </w:tcPr>
          <w:p w:rsidR="00D63097" w:rsidRPr="00D63097" w:rsidRDefault="00D63097" w:rsidP="00D630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b/>
                <w:sz w:val="20"/>
                <w:szCs w:val="20"/>
              </w:rPr>
              <w:t>II. Комфортность условий предоставления услуг</w:t>
            </w:r>
          </w:p>
        </w:tc>
      </w:tr>
      <w:tr w:rsidR="00D63097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63097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546A9B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Не полное обеспечение в учреждении комфортных условий для предоставления услуг, в частности, отсутствие и понятность навигации внутри организации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546A9B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Обеспечить в учреждении комфортные условия для предоставления услуг в частности, наличие и понятность навигации внутри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22C65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01.02.2021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22C65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097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63097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85% получателей образовательных услуг, удовлетворенных комфортностью условий, в которых осуществляется образовательная деятельность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уровне количество получателей образовательных услуг, удовлетворенных комфортностью условий, в которых осуществляется образовательная деятельность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9533B1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3097" w:rsidRDefault="00D63097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097" w:rsidRPr="00546A9B" w:rsidTr="00017761">
        <w:tc>
          <w:tcPr>
            <w:tcW w:w="10349" w:type="dxa"/>
            <w:gridSpan w:val="7"/>
          </w:tcPr>
          <w:p w:rsidR="00D63097" w:rsidRPr="00D63097" w:rsidRDefault="00D63097" w:rsidP="00D630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b/>
                <w:sz w:val="20"/>
                <w:szCs w:val="20"/>
              </w:rPr>
              <w:t>III. Доступность услуг для инвалидов</w:t>
            </w:r>
          </w:p>
        </w:tc>
      </w:tr>
      <w:tr w:rsidR="009533B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9272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и помещения не оборудованы</w:t>
            </w:r>
            <w:proofErr w:type="gramEnd"/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Оборудовать территорию, прилегающую к зданиям организации, и помещения с учетом доступности для инвалидов*:  Оборудовать входные группы пандусами (подъемными платформами)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33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9272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Составление проектно-сметной документации по оборудованию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территорию, прилегающую к зданиям организации,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помещения с учетом доступности для инвалидов*: (входных групп пандусами)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D33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сменных кресел-колясок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rPr>
          <w:trHeight w:val="205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Предусмотреть возможность  оборудования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санитарно-гигиенических помещений в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rPr>
          <w:trHeight w:val="205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проектно-сметной документации по оборудованию специально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санитарно-гигиенических помещений в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Обеспечить в организации условия доступности, позволяющие инвалидам получать образовательные услуги наравне с другими**:  предусмотреть адаптированные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образовательные программы и/или отсутствуют обучающиеся с ОВЗ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01.09.2021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607B1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607B17" w:rsidRDefault="009533B1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дополнительных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адаптированные образовательные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обучающиеся с ОВЗ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776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17761" w:rsidRPr="00546A9B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17761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776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17761" w:rsidRPr="00546A9B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17761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наличие альтернативной версии официального сайта организации социальной сферы в сети «Интернет» для инвалидов по зрению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образовательной организации и на прилегающей территории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В образовательной организации отсутствуют   условия доступности, позволяющие инвалидам получать образовательные услуги наравне с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возможности предоставления образовательных услуг в дистанционном режиме или на дому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231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дополнительных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адаптированные образовательные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обучающиеся с ОВЗ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 реализацией в дистанционном режиме и на дому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231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10349" w:type="dxa"/>
            <w:gridSpan w:val="7"/>
          </w:tcPr>
          <w:p w:rsidR="00AE4B1E" w:rsidRPr="00607B17" w:rsidRDefault="00AE4B1E" w:rsidP="00803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b/>
                <w:sz w:val="20"/>
                <w:szCs w:val="20"/>
              </w:rPr>
              <w:t>IV. Доброжелательность, вежливость работников организации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услуг  </w:t>
            </w:r>
            <w:proofErr w:type="gramStart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готовы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рекомендовать организацию родственникам и знакомым.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 уровне количество получателей образовательных услуг, готовых рекомендовать организацию родственникам и знакомым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96 % получателей услуг удовлетворены навигацией внутри учреждения.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Поддерживать на  высоком уров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не количество получателей образовательных услуг, удовлетворенных графиком работы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4C5A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96% получателей услуг удовлетворены в целом условиями оказания услуг в учреждении.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Поддерживать на прежнем уровне  удовлетворенность получателей услуг условиями оказания образовательных услуг в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10349" w:type="dxa"/>
            <w:gridSpan w:val="7"/>
          </w:tcPr>
          <w:p w:rsidR="00AE4B1E" w:rsidRPr="0092725E" w:rsidRDefault="00AE4B1E" w:rsidP="00803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b/>
                <w:sz w:val="20"/>
                <w:szCs w:val="20"/>
              </w:rPr>
              <w:t>V. Удовлетворенность условиями осуществления образовательной деятельности организаций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услуг  </w:t>
            </w:r>
            <w:proofErr w:type="gramStart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готовы</w:t>
            </w:r>
            <w:proofErr w:type="gramEnd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 рекомендовать организацию родственникам и знакомым.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 уровне количество получателей образовательных услуг, готовых рекомендовать организацию родственникам и знакомым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4B1E" w:rsidRPr="00607B17" w:rsidRDefault="00AE4B1E" w:rsidP="00281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96 % получателей услуг удовлетворены навигацией внутри учреждения.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Поддерживать на  высоком уров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не количество получателей образовательных услуг, удовлетворенных графиком работы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25A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4125A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125A" w:rsidRPr="00607B1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 удовлетворены в целом условиями оказания услуг в учреждении.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Поддерживать на прежнем уровне 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удовлетворенность получателей услуг условиями оказания образовательных услуг в организации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125A" w:rsidRPr="009533B1" w:rsidRDefault="0004125A" w:rsidP="000412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Скачкова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D63097" w:rsidRDefault="0004125A" w:rsidP="004C5A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25A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4125A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25A" w:rsidRPr="0092725E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92725E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Мониторинг мнений, оценки родителей (законных представителей) о качестве условий получения детьми дополнительного образования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</w:p>
    <w:p w:rsidR="002E643D" w:rsidRDefault="002E643D"/>
    <w:sectPr w:rsidR="002E643D" w:rsidSect="00607B17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602" w:rsidRDefault="00055602" w:rsidP="00500EF4">
      <w:pPr>
        <w:spacing w:after="0" w:line="240" w:lineRule="auto"/>
      </w:pPr>
      <w:r>
        <w:separator/>
      </w:r>
    </w:p>
  </w:endnote>
  <w:endnote w:type="continuationSeparator" w:id="0">
    <w:p w:rsidR="00055602" w:rsidRDefault="00055602" w:rsidP="0050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2780309"/>
      <w:docPartObj>
        <w:docPartGallery w:val="Page Numbers (Bottom of Page)"/>
        <w:docPartUnique/>
      </w:docPartObj>
    </w:sdtPr>
    <w:sdtEndPr/>
    <w:sdtContent>
      <w:p w:rsidR="00500EF4" w:rsidRDefault="00500EF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A6C">
          <w:rPr>
            <w:noProof/>
          </w:rPr>
          <w:t>1</w:t>
        </w:r>
        <w:r>
          <w:fldChar w:fldCharType="end"/>
        </w:r>
      </w:p>
    </w:sdtContent>
  </w:sdt>
  <w:p w:rsidR="00500EF4" w:rsidRDefault="00500EF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602" w:rsidRDefault="00055602" w:rsidP="00500EF4">
      <w:pPr>
        <w:spacing w:after="0" w:line="240" w:lineRule="auto"/>
      </w:pPr>
      <w:r>
        <w:separator/>
      </w:r>
    </w:p>
  </w:footnote>
  <w:footnote w:type="continuationSeparator" w:id="0">
    <w:p w:rsidR="00055602" w:rsidRDefault="00055602" w:rsidP="00500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BCA"/>
    <w:rsid w:val="00006BCA"/>
    <w:rsid w:val="00017761"/>
    <w:rsid w:val="0004125A"/>
    <w:rsid w:val="00055602"/>
    <w:rsid w:val="0006177C"/>
    <w:rsid w:val="00281DD7"/>
    <w:rsid w:val="002E643D"/>
    <w:rsid w:val="004C5A6C"/>
    <w:rsid w:val="00500EF4"/>
    <w:rsid w:val="00607B17"/>
    <w:rsid w:val="00803C2B"/>
    <w:rsid w:val="0092725E"/>
    <w:rsid w:val="00942CD0"/>
    <w:rsid w:val="009533B1"/>
    <w:rsid w:val="009705A2"/>
    <w:rsid w:val="00997A9D"/>
    <w:rsid w:val="00AE4B1E"/>
    <w:rsid w:val="00C37445"/>
    <w:rsid w:val="00C87F82"/>
    <w:rsid w:val="00D22C65"/>
    <w:rsid w:val="00D33A7D"/>
    <w:rsid w:val="00D63097"/>
    <w:rsid w:val="00F2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C65"/>
  </w:style>
  <w:style w:type="table" w:styleId="a5">
    <w:name w:val="Table Grid"/>
    <w:basedOn w:val="a1"/>
    <w:uiPriority w:val="39"/>
    <w:rsid w:val="00D22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C6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00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0EF4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500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0E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C65"/>
  </w:style>
  <w:style w:type="table" w:styleId="a5">
    <w:name w:val="Table Grid"/>
    <w:basedOn w:val="a1"/>
    <w:uiPriority w:val="39"/>
    <w:rsid w:val="00D22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C6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00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0EF4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500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0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.gov.ru/pub/independentRating/lis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8E33D-D5BE-4D67-8732-5EB846BAB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Скачков</dc:creator>
  <cp:lastModifiedBy>МКОУДОДМДДТ</cp:lastModifiedBy>
  <cp:revision>3</cp:revision>
  <cp:lastPrinted>2020-12-23T07:26:00Z</cp:lastPrinted>
  <dcterms:created xsi:type="dcterms:W3CDTF">2021-06-11T06:49:00Z</dcterms:created>
  <dcterms:modified xsi:type="dcterms:W3CDTF">2021-06-11T07:18:00Z</dcterms:modified>
</cp:coreProperties>
</file>